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0636" w14:textId="77777777" w:rsidR="00A467FB" w:rsidRDefault="0068184A">
      <w:pPr>
        <w:pStyle w:val="BodyText"/>
        <w:rPr>
          <w:rFonts w:ascii="Times New Roman"/>
        </w:rPr>
      </w:pPr>
      <w:r>
        <w:pict w14:anchorId="36B206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B20686" w14:textId="77777777" w:rsidR="00A467FB" w:rsidRDefault="00710F5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B2067F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B20637" w14:textId="77777777" w:rsidR="00A467FB" w:rsidRDefault="00A467FB">
      <w:pPr>
        <w:pStyle w:val="BodyText"/>
        <w:rPr>
          <w:rFonts w:ascii="Times New Roman"/>
        </w:rPr>
      </w:pPr>
    </w:p>
    <w:p w14:paraId="36B20638" w14:textId="77777777" w:rsidR="00A467FB" w:rsidRDefault="00A467FB">
      <w:pPr>
        <w:pStyle w:val="BodyText"/>
        <w:rPr>
          <w:rFonts w:ascii="Times New Roman"/>
        </w:rPr>
      </w:pPr>
    </w:p>
    <w:p w14:paraId="36B20639" w14:textId="77777777" w:rsidR="00A467FB" w:rsidRDefault="00A467FB">
      <w:pPr>
        <w:pStyle w:val="BodyText"/>
        <w:rPr>
          <w:rFonts w:ascii="Times New Roman"/>
        </w:rPr>
      </w:pPr>
    </w:p>
    <w:p w14:paraId="36B2063A" w14:textId="77777777" w:rsidR="00A467FB" w:rsidRDefault="00A467FB">
      <w:pPr>
        <w:pStyle w:val="BodyText"/>
        <w:rPr>
          <w:rFonts w:ascii="Times New Roman"/>
        </w:rPr>
      </w:pPr>
    </w:p>
    <w:p w14:paraId="36B2063B" w14:textId="77777777" w:rsidR="00A467FB" w:rsidRDefault="00A467FB">
      <w:pPr>
        <w:pStyle w:val="BodyText"/>
        <w:spacing w:before="2"/>
        <w:rPr>
          <w:rFonts w:ascii="Times New Roman"/>
          <w:sz w:val="26"/>
        </w:rPr>
      </w:pPr>
    </w:p>
    <w:p w14:paraId="36B2063C" w14:textId="0A4DD068" w:rsidR="00A467FB" w:rsidRDefault="00710F5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B20680" wp14:editId="36B20681">
            <wp:simplePos x="0" y="0"/>
            <wp:positionH relativeFrom="page">
              <wp:posOffset>5821600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B2063D" w14:textId="77777777" w:rsidR="00A467FB" w:rsidRDefault="00A467FB">
      <w:pPr>
        <w:pStyle w:val="BodyText"/>
      </w:pPr>
    </w:p>
    <w:p w14:paraId="36B2063E" w14:textId="77777777" w:rsidR="00A467FB" w:rsidRDefault="00A467FB">
      <w:pPr>
        <w:pStyle w:val="BodyText"/>
      </w:pPr>
    </w:p>
    <w:p w14:paraId="36B2063F" w14:textId="219AC07D" w:rsidR="00A467FB" w:rsidRDefault="0068184A">
      <w:pPr>
        <w:pStyle w:val="BodyText"/>
      </w:pPr>
      <w:r>
        <w:rPr>
          <w:sz w:val="22"/>
        </w:rPr>
        <w:pict w14:anchorId="36B20682">
          <v:shape id="_x0000_s1027" type="#_x0000_t202" style="position:absolute;margin-left:26pt;margin-top:8.15pt;width:217.1pt;height:12.25pt;z-index:1144;mso-position-horizontal-relative:page;mso-position-vertical-relative:text" filled="f" stroked="f">
            <v:textbox style="mso-next-textbox:#_x0000_s1027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1971"/>
                  </w:tblGrid>
                  <w:tr w:rsidR="00A467FB" w14:paraId="36B20689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B20687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1971" w:type="dxa"/>
                      </w:tcPr>
                      <w:p w14:paraId="36B20688" w14:textId="5B97CA11" w:rsidR="00A467FB" w:rsidRDefault="00FE7821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AT-HD570</w:t>
                        </w:r>
                      </w:p>
                    </w:tc>
                  </w:tr>
                </w:tbl>
                <w:p w14:paraId="36B2068A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0" w14:textId="77777777" w:rsidR="00A467FB" w:rsidRDefault="00A467FB">
      <w:pPr>
        <w:pStyle w:val="BodyText"/>
      </w:pPr>
    </w:p>
    <w:p w14:paraId="36B20641" w14:textId="77777777" w:rsidR="00A467FB" w:rsidRDefault="00A467FB">
      <w:pPr>
        <w:pStyle w:val="BodyText"/>
      </w:pPr>
    </w:p>
    <w:p w14:paraId="36B20642" w14:textId="77777777" w:rsidR="00A467FB" w:rsidRDefault="00A467FB">
      <w:pPr>
        <w:pStyle w:val="BodyText"/>
      </w:pPr>
    </w:p>
    <w:p w14:paraId="36B20643" w14:textId="6640DC54" w:rsidR="00A467FB" w:rsidRDefault="0068184A">
      <w:pPr>
        <w:pStyle w:val="BodyText"/>
      </w:pPr>
      <w:r>
        <w:rPr>
          <w:sz w:val="22"/>
        </w:rPr>
        <w:pict w14:anchorId="36B20683">
          <v:shape id="_x0000_s1026" type="#_x0000_t202" style="position:absolute;margin-left:26.3pt;margin-top:7.15pt;width:390.55pt;height:10pt;z-index:1168;mso-position-horizontal-relative:page;mso-position-vertical-relative:text" filled="f" stroked="f">
            <v:textbox style="mso-next-textbox:#_x0000_s1026" inset="0,0,0,0">
              <w:txbxContent>
                <w:tbl>
                  <w:tblPr>
                    <w:tblW w:w="800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53"/>
                  </w:tblGrid>
                  <w:tr w:rsidR="00A467FB" w14:paraId="36B2068D" w14:textId="77777777" w:rsidTr="00B62EAC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B2068B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53" w:type="dxa"/>
                      </w:tcPr>
                      <w:p w14:paraId="36B2068C" w14:textId="041BF3FF" w:rsidR="00A467FB" w:rsidRDefault="00B62EAC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 w:rsidRPr="00B62EAC">
                          <w:rPr>
                            <w:color w:val="58595B"/>
                            <w:sz w:val="20"/>
                          </w:rPr>
                          <w:t>Audio De-Embedder and Converter</w:t>
                        </w:r>
                      </w:p>
                    </w:tc>
                  </w:tr>
                </w:tbl>
                <w:p w14:paraId="36B2068E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4" w14:textId="77777777" w:rsidR="00A467FB" w:rsidRDefault="00A467FB">
      <w:pPr>
        <w:pStyle w:val="BodyText"/>
      </w:pPr>
    </w:p>
    <w:p w14:paraId="36B20645" w14:textId="77777777" w:rsidR="00A467FB" w:rsidRDefault="00A467FB">
      <w:pPr>
        <w:pStyle w:val="BodyText"/>
      </w:pPr>
    </w:p>
    <w:p w14:paraId="36B20646" w14:textId="77777777" w:rsidR="00A467FB" w:rsidRDefault="00A467FB">
      <w:pPr>
        <w:pStyle w:val="BodyText"/>
      </w:pPr>
    </w:p>
    <w:p w14:paraId="36B20647" w14:textId="77777777" w:rsidR="00A467FB" w:rsidRDefault="00A467F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467FB" w14:paraId="36B2064C" w14:textId="77777777">
        <w:trPr>
          <w:trHeight w:val="1160"/>
        </w:trPr>
        <w:tc>
          <w:tcPr>
            <w:tcW w:w="2854" w:type="dxa"/>
          </w:tcPr>
          <w:p w14:paraId="36B20648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B20649" w14:textId="77777777" w:rsidR="00A467FB" w:rsidRDefault="00710F5F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Atlona, Inc.</w:t>
            </w:r>
          </w:p>
          <w:p w14:paraId="36B2064A" w14:textId="77777777" w:rsidR="00A467FB" w:rsidRDefault="00710F5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B2064B" w14:textId="77777777" w:rsidR="00A467FB" w:rsidRDefault="00710F5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B2064D" w14:textId="77777777" w:rsidR="00A467FB" w:rsidRDefault="00A467FB">
      <w:pPr>
        <w:pStyle w:val="BodyText"/>
      </w:pPr>
    </w:p>
    <w:p w14:paraId="36B2064E" w14:textId="77777777" w:rsidR="00A467FB" w:rsidRDefault="00A467FB">
      <w:pPr>
        <w:pStyle w:val="BodyText"/>
        <w:spacing w:before="5"/>
        <w:rPr>
          <w:sz w:val="18"/>
        </w:rPr>
      </w:pPr>
    </w:p>
    <w:p w14:paraId="36B2064F" w14:textId="77777777" w:rsidR="00A467FB" w:rsidRDefault="00710F5F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B20650" w14:textId="77777777" w:rsidR="00A467FB" w:rsidRDefault="00A467FB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A467FB" w14:paraId="36B20654" w14:textId="77777777">
        <w:trPr>
          <w:trHeight w:val="688"/>
        </w:trPr>
        <w:tc>
          <w:tcPr>
            <w:tcW w:w="2236" w:type="dxa"/>
          </w:tcPr>
          <w:p w14:paraId="36B20651" w14:textId="77777777" w:rsidR="00A467FB" w:rsidRDefault="00710F5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36B20652" w14:textId="7568F3A7" w:rsidR="00A467FB" w:rsidRDefault="00710F5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6583152" w14:textId="77777777" w:rsidR="00FD100F" w:rsidRDefault="00FD100F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8427B5D" w14:textId="77777777" w:rsidR="00A467FB" w:rsidRDefault="00710F5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6258B393" w14:textId="77777777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</w:p>
          <w:p w14:paraId="36B20653" w14:textId="1D36A791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</w:p>
        </w:tc>
      </w:tr>
    </w:tbl>
    <w:p w14:paraId="36B20655" w14:textId="77777777" w:rsidR="00A467FB" w:rsidRDefault="00A467FB">
      <w:pPr>
        <w:pStyle w:val="BodyText"/>
        <w:rPr>
          <w:sz w:val="24"/>
        </w:rPr>
      </w:pPr>
    </w:p>
    <w:p w14:paraId="36B20656" w14:textId="77777777" w:rsidR="00A467FB" w:rsidRDefault="00710F5F">
      <w:pPr>
        <w:pStyle w:val="BodyText"/>
        <w:spacing w:before="187"/>
        <w:ind w:left="313"/>
      </w:pPr>
      <w:r>
        <w:rPr>
          <w:color w:val="58595B"/>
        </w:rPr>
        <w:t>The following harmonized standards were applied:</w:t>
      </w:r>
    </w:p>
    <w:p w14:paraId="36B20657" w14:textId="77777777" w:rsidR="00A467FB" w:rsidRDefault="00A467FB">
      <w:pPr>
        <w:pStyle w:val="BodyText"/>
      </w:pPr>
    </w:p>
    <w:p w14:paraId="36B20658" w14:textId="77777777" w:rsidR="00A467FB" w:rsidRDefault="00A467FB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900"/>
      </w:tblGrid>
      <w:tr w:rsidR="00A467FB" w14:paraId="36B2065E" w14:textId="77777777">
        <w:trPr>
          <w:trHeight w:val="943"/>
        </w:trPr>
        <w:tc>
          <w:tcPr>
            <w:tcW w:w="2152" w:type="dxa"/>
          </w:tcPr>
          <w:p w14:paraId="36B20659" w14:textId="77777777" w:rsidR="00A467FB" w:rsidRDefault="00710F5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00" w:type="dxa"/>
          </w:tcPr>
          <w:p w14:paraId="36B2065A" w14:textId="3512AA52" w:rsidR="00A467FB" w:rsidRDefault="00710F5F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281CCC74" w14:textId="77777777" w:rsidR="00FD100F" w:rsidRDefault="00FD100F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36B2065B" w14:textId="65C0BA05" w:rsidR="00A467FB" w:rsidRDefault="00710F5F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2DAD3BB1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21ED6147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D" w14:textId="54C72A76" w:rsidR="00A467FB" w:rsidRDefault="00A467FB">
            <w:pPr>
              <w:pStyle w:val="TableParagraph"/>
              <w:spacing w:before="10" w:line="210" w:lineRule="exact"/>
              <w:ind w:left="921"/>
              <w:rPr>
                <w:sz w:val="20"/>
              </w:rPr>
            </w:pPr>
          </w:p>
        </w:tc>
      </w:tr>
    </w:tbl>
    <w:p w14:paraId="36B2065F" w14:textId="77777777" w:rsidR="00A467FB" w:rsidRDefault="00A467FB">
      <w:pPr>
        <w:pStyle w:val="BodyText"/>
      </w:pPr>
    </w:p>
    <w:p w14:paraId="36B20660" w14:textId="77777777" w:rsidR="00A467FB" w:rsidRDefault="00A467FB">
      <w:pPr>
        <w:pStyle w:val="BodyText"/>
      </w:pPr>
    </w:p>
    <w:p w14:paraId="36B20661" w14:textId="77777777" w:rsidR="00A467FB" w:rsidRDefault="00A467FB">
      <w:pPr>
        <w:pStyle w:val="BodyText"/>
      </w:pPr>
    </w:p>
    <w:p w14:paraId="36B20662" w14:textId="77777777" w:rsidR="00A467FB" w:rsidRDefault="00A467FB">
      <w:pPr>
        <w:pStyle w:val="BodyText"/>
      </w:pPr>
    </w:p>
    <w:p w14:paraId="36B20666" w14:textId="77777777" w:rsidR="00A467FB" w:rsidRDefault="00A467FB">
      <w:pPr>
        <w:pStyle w:val="BodyText"/>
      </w:pPr>
    </w:p>
    <w:p w14:paraId="36B20667" w14:textId="77777777" w:rsidR="00A467FB" w:rsidRDefault="00A467FB">
      <w:pPr>
        <w:pStyle w:val="BodyText"/>
        <w:spacing w:before="8"/>
        <w:rPr>
          <w:sz w:val="16"/>
        </w:rPr>
      </w:pPr>
    </w:p>
    <w:p w14:paraId="36B20668" w14:textId="01E00493" w:rsidR="00A467FB" w:rsidRDefault="00710F5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6B20684" wp14:editId="36B20685">
            <wp:simplePos x="0" y="0"/>
            <wp:positionH relativeFrom="page">
              <wp:posOffset>2273300</wp:posOffset>
            </wp:positionH>
            <wp:positionV relativeFrom="paragraph">
              <wp:posOffset>466436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</w:t>
      </w:r>
      <w:r w:rsidR="0068184A">
        <w:rPr>
          <w:color w:val="58595B"/>
        </w:rPr>
        <w:t>2</w:t>
      </w:r>
      <w:r>
        <w:rPr>
          <w:color w:val="58595B"/>
        </w:rPr>
        <w:t>.</w:t>
      </w:r>
    </w:p>
    <w:p w14:paraId="36B20669" w14:textId="77777777" w:rsidR="00A467FB" w:rsidRDefault="00A467FB">
      <w:pPr>
        <w:pStyle w:val="BodyText"/>
      </w:pPr>
    </w:p>
    <w:p w14:paraId="36B2066A" w14:textId="77777777" w:rsidR="00A467FB" w:rsidRDefault="00A467FB">
      <w:pPr>
        <w:pStyle w:val="BodyText"/>
      </w:pPr>
    </w:p>
    <w:p w14:paraId="36B2066B" w14:textId="77777777" w:rsidR="00A467FB" w:rsidRDefault="00A467FB">
      <w:pPr>
        <w:pStyle w:val="BodyText"/>
      </w:pPr>
    </w:p>
    <w:p w14:paraId="36B2066C" w14:textId="77777777" w:rsidR="00A467FB" w:rsidRDefault="00A467FB">
      <w:pPr>
        <w:pStyle w:val="BodyText"/>
      </w:pPr>
    </w:p>
    <w:p w14:paraId="36B2066D" w14:textId="77777777" w:rsidR="00A467FB" w:rsidRDefault="00A467FB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467FB" w14:paraId="36B20671" w14:textId="77777777">
        <w:trPr>
          <w:trHeight w:val="440"/>
        </w:trPr>
        <w:tc>
          <w:tcPr>
            <w:tcW w:w="2667" w:type="dxa"/>
          </w:tcPr>
          <w:p w14:paraId="36B2066E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B2066F" w14:textId="77777777" w:rsidR="00A467FB" w:rsidRDefault="00710F5F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B20670" w14:textId="77777777" w:rsidR="00A467FB" w:rsidRDefault="00710F5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B20672" w14:textId="77777777" w:rsidR="00A467FB" w:rsidRDefault="00A467FB">
      <w:pPr>
        <w:pStyle w:val="BodyText"/>
      </w:pPr>
    </w:p>
    <w:p w14:paraId="36B20673" w14:textId="77777777" w:rsidR="00A467FB" w:rsidRDefault="00A467FB">
      <w:pPr>
        <w:pStyle w:val="BodyText"/>
      </w:pPr>
    </w:p>
    <w:p w14:paraId="36B20674" w14:textId="77777777" w:rsidR="00A467FB" w:rsidRDefault="00A467F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A467FB" w14:paraId="36B20677" w14:textId="77777777">
        <w:trPr>
          <w:trHeight w:val="238"/>
        </w:trPr>
        <w:tc>
          <w:tcPr>
            <w:tcW w:w="1889" w:type="dxa"/>
          </w:tcPr>
          <w:p w14:paraId="36B20675" w14:textId="77777777" w:rsidR="00A467FB" w:rsidRDefault="00710F5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6B20676" w14:textId="48A26254" w:rsidR="00A467FB" w:rsidRDefault="0068184A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Feb</w:t>
            </w:r>
            <w:r w:rsidR="00710F5F">
              <w:rPr>
                <w:color w:val="58595B"/>
                <w:sz w:val="20"/>
              </w:rPr>
              <w:t xml:space="preserve"> 2</w:t>
            </w:r>
            <w:r>
              <w:rPr>
                <w:color w:val="58595B"/>
                <w:sz w:val="20"/>
              </w:rPr>
              <w:t>1</w:t>
            </w:r>
            <w:r w:rsidR="00710F5F">
              <w:rPr>
                <w:color w:val="58595B"/>
                <w:sz w:val="20"/>
              </w:rPr>
              <w:t>, 202</w:t>
            </w:r>
            <w:r>
              <w:rPr>
                <w:color w:val="58595B"/>
                <w:sz w:val="20"/>
              </w:rPr>
              <w:t>2</w:t>
            </w:r>
          </w:p>
        </w:tc>
      </w:tr>
    </w:tbl>
    <w:p w14:paraId="36B20678" w14:textId="77777777" w:rsidR="00A467FB" w:rsidRDefault="00A467FB">
      <w:pPr>
        <w:pStyle w:val="BodyText"/>
      </w:pPr>
    </w:p>
    <w:p w14:paraId="36B20679" w14:textId="77777777" w:rsidR="00A467FB" w:rsidRDefault="00A467F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467FB" w14:paraId="36B2067C" w14:textId="77777777">
        <w:trPr>
          <w:trHeight w:val="200"/>
        </w:trPr>
        <w:tc>
          <w:tcPr>
            <w:tcW w:w="1930" w:type="dxa"/>
          </w:tcPr>
          <w:p w14:paraId="36B2067A" w14:textId="77777777" w:rsidR="00A467FB" w:rsidRDefault="00710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B2067B" w14:textId="77777777" w:rsidR="00A467FB" w:rsidRDefault="00710F5F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B2067D" w14:textId="77777777" w:rsidR="00710F5F" w:rsidRDefault="00710F5F"/>
    <w:sectPr w:rsidR="00710F5F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FB"/>
    <w:rsid w:val="0068184A"/>
    <w:rsid w:val="00710F5F"/>
    <w:rsid w:val="00A467FB"/>
    <w:rsid w:val="00B15072"/>
    <w:rsid w:val="00B62EAC"/>
    <w:rsid w:val="00FD100F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6B20636"/>
  <w15:docId w15:val="{575C92CE-AA11-4267-8E7A-48E68A0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01FCF-1AE9-493E-9A70-1D900EC2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83A06-1B4D-4419-828F-F70FA6B60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EEBE1-77EF-4CAC-97CB-9D91440ED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6</cp:revision>
  <dcterms:created xsi:type="dcterms:W3CDTF">2021-05-25T17:29:00Z</dcterms:created>
  <dcterms:modified xsi:type="dcterms:W3CDTF">2022-02-21T17:37:00Z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